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7D" w:rsidRDefault="003301A2" w:rsidP="00640F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640F7D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4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64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40F7D" w:rsidRDefault="00640F7D" w:rsidP="00640F7D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Abraomo Kulviečio</w:t>
      </w:r>
    </w:p>
    <w:p w:rsidR="00640F7D" w:rsidRDefault="00640F7D" w:rsidP="00640F7D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640F7D" w:rsidRDefault="00640F7D" w:rsidP="00640F7D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640F7D" w:rsidRDefault="00640F7D" w:rsidP="00640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40F7D" w:rsidRDefault="00640F7D" w:rsidP="00640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40F7D" w:rsidRDefault="00640F7D" w:rsidP="0064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 KULVIEČIO MOKYKLOS ELEKTRIKO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PAREIGYBĖS APRAŠYMAS</w:t>
      </w:r>
    </w:p>
    <w:p w:rsidR="00640F7D" w:rsidRDefault="00640F7D" w:rsidP="00640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F7D" w:rsidRDefault="00640F7D" w:rsidP="00640F7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640F7D" w:rsidRDefault="00640F7D" w:rsidP="00640F7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640F7D" w:rsidRDefault="00640F7D" w:rsidP="0064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F7D" w:rsidRDefault="00640F7D" w:rsidP="00640F7D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Abraomo Kulviečio mokykl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os (toliau – Mokykla) elektriko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pareigybė.</w:t>
      </w:r>
    </w:p>
    <w:p w:rsidR="00640F7D" w:rsidRDefault="00640F7D" w:rsidP="00640F7D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– C. Pareigybės grupė – 5 (kvalifikuoti darbuotojai).</w:t>
      </w:r>
    </w:p>
    <w:p w:rsidR="00640F7D" w:rsidRDefault="00640F7D" w:rsidP="00640F7D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 direktoriaus pavaduotojui ūkiui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F7D" w:rsidRDefault="00640F7D" w:rsidP="00640F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F7D" w:rsidRDefault="00640F7D" w:rsidP="00640F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F7D" w:rsidRPr="00762F75" w:rsidRDefault="00640F7D" w:rsidP="00640F7D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640F7D" w:rsidRPr="00762F75" w:rsidRDefault="00640F7D" w:rsidP="00640F7D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640F7D" w:rsidRPr="00762F75" w:rsidRDefault="00640F7D" w:rsidP="0064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F7D" w:rsidRDefault="00640F7D" w:rsidP="00640F7D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640F7D" w:rsidRDefault="00640F7D" w:rsidP="00640F7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515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E3515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35156">
        <w:rPr>
          <w:rFonts w:ascii="Times New Roman" w:hAnsi="Times New Roman" w:cs="Times New Roman"/>
          <w:sz w:val="24"/>
          <w:szCs w:val="24"/>
        </w:rPr>
        <w:t xml:space="preserve">turėti ne žemesnį  kaip vidurinį išsilavinimą ir (ar) įgyta profesinę kvalifikaciją; </w:t>
      </w:r>
    </w:p>
    <w:p w:rsidR="00640F7D" w:rsidRDefault="00640F7D" w:rsidP="00FA2BB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2400B">
        <w:rPr>
          <w:rFonts w:ascii="Times New Roman" w:hAnsi="Times New Roman" w:cs="Times New Roman"/>
          <w:sz w:val="24"/>
          <w:szCs w:val="24"/>
        </w:rPr>
        <w:t>4.2.</w:t>
      </w:r>
      <w:r w:rsidR="00FA2BBE">
        <w:rPr>
          <w:rFonts w:ascii="Times New Roman" w:hAnsi="Times New Roman" w:cs="Times New Roman"/>
          <w:sz w:val="24"/>
          <w:szCs w:val="24"/>
        </w:rPr>
        <w:t xml:space="preserve"> </w:t>
      </w:r>
      <w:r w:rsidR="00FA2BBE">
        <w:rPr>
          <w:rFonts w:ascii="Times New Roman" w:hAnsi="Times New Roman" w:cs="Times New Roman"/>
          <w:sz w:val="24"/>
          <w:szCs w:val="24"/>
        </w:rPr>
        <w:t>atestuotas</w:t>
      </w:r>
      <w:r w:rsidR="00FA2BBE" w:rsidRPr="00EE2DC4">
        <w:rPr>
          <w:rFonts w:ascii="Times New Roman" w:hAnsi="Times New Roman" w:cs="Times New Roman"/>
          <w:sz w:val="24"/>
          <w:szCs w:val="24"/>
        </w:rPr>
        <w:t xml:space="preserve"> ,,Darbuotojų, atliekančių darbus veikiančiuose elektros ir šilumos įrenginiuose, lavinimo ir atesta</w:t>
      </w:r>
      <w:r w:rsidR="00FA2BBE">
        <w:rPr>
          <w:rFonts w:ascii="Times New Roman" w:hAnsi="Times New Roman" w:cs="Times New Roman"/>
          <w:sz w:val="24"/>
          <w:szCs w:val="24"/>
        </w:rPr>
        <w:t>vimo nuostatų“ nustatyta tvarka;</w:t>
      </w:r>
    </w:p>
    <w:p w:rsidR="00AC1E21" w:rsidRPr="00AC1E21" w:rsidRDefault="00FA2BBE" w:rsidP="00AC1E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1E21">
        <w:rPr>
          <w:rFonts w:ascii="Times New Roman" w:hAnsi="Times New Roman" w:cs="Times New Roman"/>
          <w:sz w:val="24"/>
          <w:szCs w:val="24"/>
        </w:rPr>
        <w:t xml:space="preserve">4.3. </w:t>
      </w:r>
      <w:r w:rsidR="00AC1E21" w:rsidRPr="00AC1E21">
        <w:rPr>
          <w:rFonts w:ascii="Times New Roman" w:hAnsi="Times New Roman" w:cs="Times New Roman"/>
          <w:sz w:val="24"/>
          <w:szCs w:val="24"/>
        </w:rPr>
        <w:t xml:space="preserve">turi žinoti saugos taisykles eksploatuojant elektros įrenginius, elektros įrenginių įrengimo taisyklių ir vartotojų elektros įrenginių techninio eksploatavimo taisyklių galiojančius reikalavimus, kiek jie yra būtini jo darbui; </w:t>
      </w:r>
    </w:p>
    <w:p w:rsidR="00AC1E21" w:rsidRPr="00AC1E21" w:rsidRDefault="00AC1E21" w:rsidP="00AC1E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1E21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žinoti Mokyklos</w:t>
      </w:r>
      <w:r w:rsidRPr="00AC1E21">
        <w:rPr>
          <w:rFonts w:ascii="Times New Roman" w:hAnsi="Times New Roman" w:cs="Times New Roman"/>
          <w:sz w:val="24"/>
          <w:szCs w:val="24"/>
        </w:rPr>
        <w:t xml:space="preserve"> elektros įrenginių ir elektros tinklų schemas; </w:t>
      </w:r>
    </w:p>
    <w:p w:rsidR="00AC1E21" w:rsidRPr="00AC1E21" w:rsidRDefault="00AC1E21" w:rsidP="00AC1E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1E21">
        <w:rPr>
          <w:rFonts w:ascii="Times New Roman" w:hAnsi="Times New Roman" w:cs="Times New Roman"/>
          <w:sz w:val="24"/>
          <w:szCs w:val="24"/>
        </w:rPr>
        <w:t xml:space="preserve">4.5. </w:t>
      </w:r>
      <w:r w:rsidRPr="00AC1E21">
        <w:rPr>
          <w:rFonts w:ascii="Times New Roman" w:hAnsi="Times New Roman" w:cs="Times New Roman"/>
          <w:sz w:val="24"/>
          <w:szCs w:val="24"/>
        </w:rPr>
        <w:t xml:space="preserve">žinoti pirmosios medicinos pagalbos suteikimo būdus nukentėjusiems nelaimingo atsitikimo metu ir mokėti praktiškai suteikti pirmąją pagalbą, mokėti išlaisvinti traumuojamą elektros srovės žmogų; </w:t>
      </w:r>
    </w:p>
    <w:p w:rsidR="00AC1E21" w:rsidRPr="00AC1E21" w:rsidRDefault="00AC1E21" w:rsidP="00AC1E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1E21">
        <w:rPr>
          <w:rFonts w:ascii="Times New Roman" w:hAnsi="Times New Roman" w:cs="Times New Roman"/>
          <w:sz w:val="24"/>
          <w:szCs w:val="24"/>
        </w:rPr>
        <w:t xml:space="preserve">4.6. </w:t>
      </w:r>
      <w:r w:rsidRPr="00AC1E21">
        <w:rPr>
          <w:rFonts w:ascii="Times New Roman" w:hAnsi="Times New Roman" w:cs="Times New Roman"/>
          <w:sz w:val="24"/>
          <w:szCs w:val="24"/>
        </w:rPr>
        <w:t xml:space="preserve">žinoti gaisro gesinimo būdus ir priemones, mokėti jais naudotis; </w:t>
      </w:r>
    </w:p>
    <w:p w:rsidR="00AC1E21" w:rsidRPr="00AC1E21" w:rsidRDefault="00AC1E21" w:rsidP="00AC1E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1E21">
        <w:rPr>
          <w:rFonts w:ascii="Times New Roman" w:hAnsi="Times New Roman" w:cs="Times New Roman"/>
          <w:sz w:val="24"/>
          <w:szCs w:val="24"/>
        </w:rPr>
        <w:t xml:space="preserve">4.7. </w:t>
      </w:r>
      <w:r w:rsidRPr="00AC1E21">
        <w:rPr>
          <w:rFonts w:ascii="Times New Roman" w:hAnsi="Times New Roman" w:cs="Times New Roman"/>
          <w:sz w:val="24"/>
          <w:szCs w:val="24"/>
        </w:rPr>
        <w:t xml:space="preserve">žinoti </w:t>
      </w:r>
      <w:proofErr w:type="spellStart"/>
      <w:r w:rsidRPr="00AC1E21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AC1E21">
        <w:rPr>
          <w:rFonts w:ascii="Times New Roman" w:hAnsi="Times New Roman" w:cs="Times New Roman"/>
          <w:sz w:val="24"/>
          <w:szCs w:val="24"/>
        </w:rPr>
        <w:t xml:space="preserve"> priemones ir mokėti jas naudoti; </w:t>
      </w:r>
    </w:p>
    <w:p w:rsidR="00AC1E21" w:rsidRPr="00AC1E21" w:rsidRDefault="00AC1E21" w:rsidP="00AC1E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1E21">
        <w:rPr>
          <w:rFonts w:ascii="Times New Roman" w:hAnsi="Times New Roman" w:cs="Times New Roman"/>
          <w:sz w:val="24"/>
          <w:szCs w:val="24"/>
        </w:rPr>
        <w:t xml:space="preserve">4.8. </w:t>
      </w:r>
      <w:r w:rsidRPr="00AC1E21">
        <w:rPr>
          <w:rFonts w:ascii="Times New Roman" w:hAnsi="Times New Roman" w:cs="Times New Roman"/>
          <w:sz w:val="24"/>
          <w:szCs w:val="24"/>
        </w:rPr>
        <w:t xml:space="preserve">aukštyje atliekamų darbų saugos taisykles; </w:t>
      </w:r>
    </w:p>
    <w:p w:rsidR="00640F7D" w:rsidRDefault="00640F7D" w:rsidP="00AC1E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90264C">
        <w:rPr>
          <w:rFonts w:ascii="Times New Roman" w:hAnsi="Times New Roman" w:cs="Times New Roman"/>
          <w:sz w:val="24"/>
          <w:szCs w:val="24"/>
        </w:rPr>
        <w:t xml:space="preserve">. žinoti  darbuotojų saugos ir sveikatos, priešgaisrinės saugos reikalavimus;  </w:t>
      </w:r>
    </w:p>
    <w:p w:rsidR="00640F7D" w:rsidRPr="0090264C" w:rsidRDefault="00640F7D" w:rsidP="00640F7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902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žinoti 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struktūrą, darbo organ</w:t>
      </w:r>
      <w:r>
        <w:rPr>
          <w:rFonts w:ascii="Times New Roman" w:hAnsi="Times New Roman" w:cs="Times New Roman"/>
          <w:sz w:val="24"/>
          <w:szCs w:val="24"/>
        </w:rPr>
        <w:t>izavimo principus; 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nuostatus,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darbo tvarkos taisykles, asmens duomenų s</w:t>
      </w:r>
      <w:r>
        <w:rPr>
          <w:rFonts w:ascii="Times New Roman" w:hAnsi="Times New Roman" w:cs="Times New Roman"/>
          <w:sz w:val="24"/>
          <w:szCs w:val="24"/>
        </w:rPr>
        <w:t>augojimo politiką, 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veiklą reglamentuojančius norminius aktus.  </w:t>
      </w:r>
    </w:p>
    <w:p w:rsidR="00640F7D" w:rsidRDefault="00640F7D" w:rsidP="00640F7D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1A2" w:rsidRPr="00DE33C6" w:rsidRDefault="003301A2" w:rsidP="003301A2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1A2" w:rsidRPr="00AE18E7" w:rsidRDefault="003301A2" w:rsidP="00330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3301A2" w:rsidRPr="00C14999" w:rsidRDefault="003301A2" w:rsidP="003301A2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99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 xml:space="preserve">IAS </w:t>
      </w:r>
      <w:r w:rsidRPr="00C149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149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>EI</w:t>
      </w:r>
      <w:r w:rsidRPr="00C149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 xml:space="preserve">AS </w:t>
      </w:r>
      <w:r w:rsidRPr="00C149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>INANČIO DA</w:t>
      </w:r>
      <w:r w:rsidRPr="00C149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>BUO</w:t>
      </w:r>
      <w:r w:rsidRPr="00C149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 xml:space="preserve">OJO </w:t>
      </w:r>
      <w:r w:rsidRPr="00C149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C14999">
        <w:rPr>
          <w:rFonts w:ascii="Times New Roman" w:eastAsia="Times New Roman" w:hAnsi="Times New Roman" w:cs="Times New Roman"/>
          <w:b/>
          <w:sz w:val="24"/>
          <w:szCs w:val="24"/>
        </w:rPr>
        <w:t>UNKCIJOS</w:t>
      </w:r>
    </w:p>
    <w:p w:rsidR="003301A2" w:rsidRPr="00EE2DC4" w:rsidRDefault="003301A2" w:rsidP="003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1A2" w:rsidRPr="00EE2DC4" w:rsidRDefault="003301A2" w:rsidP="003301A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Šias pareigas einančio </w:t>
      </w:r>
      <w:r w:rsidR="008914E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darbuotojo funkcijos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01A2" w:rsidRPr="00EE2DC4" w:rsidRDefault="003301A2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4E1">
        <w:rPr>
          <w:rFonts w:ascii="Times New Roman" w:hAnsi="Times New Roman" w:cs="Times New Roman"/>
          <w:sz w:val="24"/>
          <w:szCs w:val="24"/>
        </w:rPr>
        <w:t>5</w:t>
      </w:r>
      <w:r w:rsidRPr="00EE2DC4">
        <w:rPr>
          <w:rFonts w:ascii="Times New Roman" w:hAnsi="Times New Roman" w:cs="Times New Roman"/>
          <w:sz w:val="24"/>
          <w:szCs w:val="24"/>
        </w:rPr>
        <w:t>.1. tikrinti jo prižiūrimų elektros įrenginių, patalpų, elektros tiekimo komunikacijų būklę;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.2</w:t>
      </w:r>
      <w:r w:rsidR="003301A2" w:rsidRPr="00EE2DC4">
        <w:rPr>
          <w:rFonts w:ascii="Times New Roman" w:hAnsi="Times New Roman" w:cs="Times New Roman"/>
          <w:sz w:val="24"/>
          <w:szCs w:val="24"/>
        </w:rPr>
        <w:t>. patikrinti, ar elektros įrenginiai nesulaužyti, nepažeista jų izoliacija, ar jie neapkrauti kokiais nors daiktais, ar neužkrauti priėjimai prie jų;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.3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. patikrinti, ar uždarytos ir užrakintos </w:t>
      </w:r>
      <w:proofErr w:type="spellStart"/>
      <w:r w:rsidR="003301A2" w:rsidRPr="00EE2DC4">
        <w:rPr>
          <w:rFonts w:ascii="Times New Roman" w:hAnsi="Times New Roman" w:cs="Times New Roman"/>
          <w:sz w:val="24"/>
          <w:szCs w:val="24"/>
        </w:rPr>
        <w:t>skirstyklų</w:t>
      </w:r>
      <w:proofErr w:type="spellEnd"/>
      <w:r w:rsidR="003301A2" w:rsidRPr="00EE2DC4">
        <w:rPr>
          <w:rFonts w:ascii="Times New Roman" w:hAnsi="Times New Roman" w:cs="Times New Roman"/>
          <w:sz w:val="24"/>
          <w:szCs w:val="24"/>
        </w:rPr>
        <w:t>, spintų ir kirtiklių durys;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.4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. patikrinti, ar uždengtos esančios su įtampa </w:t>
      </w:r>
      <w:proofErr w:type="spellStart"/>
      <w:r w:rsidR="003301A2" w:rsidRPr="00EE2DC4">
        <w:rPr>
          <w:rFonts w:ascii="Times New Roman" w:hAnsi="Times New Roman" w:cs="Times New Roman"/>
          <w:sz w:val="24"/>
          <w:szCs w:val="24"/>
        </w:rPr>
        <w:t>srovinės</w:t>
      </w:r>
      <w:proofErr w:type="spellEnd"/>
      <w:r w:rsidR="003301A2" w:rsidRPr="00EE2DC4">
        <w:rPr>
          <w:rFonts w:ascii="Times New Roman" w:hAnsi="Times New Roman" w:cs="Times New Roman"/>
          <w:sz w:val="24"/>
          <w:szCs w:val="24"/>
        </w:rPr>
        <w:t xml:space="preserve"> dalys, ar nepažeista elektros tinklų izoliacija;</w:t>
      </w:r>
    </w:p>
    <w:p w:rsidR="003301A2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.5</w:t>
      </w:r>
      <w:r w:rsidR="003301A2" w:rsidRPr="00EE2DC4">
        <w:rPr>
          <w:rFonts w:ascii="Times New Roman" w:hAnsi="Times New Roman" w:cs="Times New Roman"/>
          <w:sz w:val="24"/>
          <w:szCs w:val="24"/>
        </w:rPr>
        <w:t>. patikrinti, ar tvarkingi apšvietimo tinklai</w:t>
      </w:r>
      <w:r w:rsidR="003301A2">
        <w:rPr>
          <w:rFonts w:ascii="Times New Roman" w:hAnsi="Times New Roman" w:cs="Times New Roman"/>
          <w:sz w:val="24"/>
          <w:szCs w:val="24"/>
        </w:rPr>
        <w:t>: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.6</w:t>
      </w:r>
      <w:r w:rsidR="003301A2" w:rsidRPr="00EE2DC4">
        <w:rPr>
          <w:rFonts w:ascii="Times New Roman" w:hAnsi="Times New Roman" w:cs="Times New Roman"/>
          <w:sz w:val="24"/>
          <w:szCs w:val="24"/>
        </w:rPr>
        <w:t>. patikrinti, ar tvarkingi elektros įrenginių, elektros prietaisų prijungimo prie srovės šaltinių kabeliai (laidai), ar tvarkingos kištukinės jungtys, rozetės, jungikliai;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.7</w:t>
      </w:r>
      <w:r w:rsidR="003301A2" w:rsidRPr="00EE2DC4">
        <w:rPr>
          <w:rFonts w:ascii="Times New Roman" w:hAnsi="Times New Roman" w:cs="Times New Roman"/>
          <w:sz w:val="24"/>
          <w:szCs w:val="24"/>
        </w:rPr>
        <w:t>. patikrinti, ar patikimai įžeminti (</w:t>
      </w:r>
      <w:proofErr w:type="spellStart"/>
      <w:r w:rsidR="003301A2" w:rsidRPr="00EE2DC4">
        <w:rPr>
          <w:rFonts w:ascii="Times New Roman" w:hAnsi="Times New Roman" w:cs="Times New Roman"/>
          <w:sz w:val="24"/>
          <w:szCs w:val="24"/>
        </w:rPr>
        <w:t>įnulinti</w:t>
      </w:r>
      <w:proofErr w:type="spellEnd"/>
      <w:r w:rsidR="003301A2" w:rsidRPr="00EE2DC4">
        <w:rPr>
          <w:rFonts w:ascii="Times New Roman" w:hAnsi="Times New Roman" w:cs="Times New Roman"/>
          <w:sz w:val="24"/>
          <w:szCs w:val="24"/>
        </w:rPr>
        <w:t>) elektros įrenginiai;</w:t>
      </w:r>
    </w:p>
    <w:p w:rsidR="003301A2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.8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. pastebėtus trūkumus nedelsiant šalinti, o jeigu to neįmanoma padaryti savo jėgomis, reikia pranešti </w:t>
      </w:r>
      <w:r w:rsidR="003301A2">
        <w:rPr>
          <w:rFonts w:ascii="Times New Roman" w:hAnsi="Times New Roman" w:cs="Times New Roman"/>
          <w:sz w:val="24"/>
          <w:szCs w:val="24"/>
        </w:rPr>
        <w:t xml:space="preserve">mokyklos 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direktoriaus pavaduotojui ūkiui. 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.9</w:t>
      </w:r>
      <w:r w:rsidR="003301A2" w:rsidRPr="00EE2DC4">
        <w:rPr>
          <w:rFonts w:ascii="Times New Roman" w:hAnsi="Times New Roman" w:cs="Times New Roman"/>
          <w:sz w:val="24"/>
          <w:szCs w:val="24"/>
        </w:rPr>
        <w:t>. laiku parengti ir pateikti direktoriaus pavaduotojui ūkiui elektros įrenginių, prietaisų, tinklų smulkiam ir vidutiniam remontui reikalingų medžiagų paraišką;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.10</w:t>
      </w:r>
      <w:r w:rsidR="003301A2" w:rsidRPr="00EE2DC4">
        <w:rPr>
          <w:rFonts w:ascii="Times New Roman" w:hAnsi="Times New Roman" w:cs="Times New Roman"/>
          <w:sz w:val="24"/>
          <w:szCs w:val="24"/>
        </w:rPr>
        <w:t>. pasirūpinti, kad visada būtų reikalingų remontui medžiagų atsargos;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.11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. sutrikus elektros įrenginių, prietaisų, tinklų darbo režimui arba įvykus avarijai, savarankiškai ir nedelsiant imtis priemonių normalios padėties </w:t>
      </w:r>
      <w:r w:rsidR="003301A2">
        <w:rPr>
          <w:rFonts w:ascii="Times New Roman" w:hAnsi="Times New Roman" w:cs="Times New Roman"/>
          <w:sz w:val="24"/>
          <w:szCs w:val="24"/>
        </w:rPr>
        <w:t>atstatymui, esant reikalui kvieti tarnybas;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.12</w:t>
      </w:r>
      <w:r w:rsidR="003301A2" w:rsidRPr="00EE2DC4">
        <w:rPr>
          <w:rFonts w:ascii="Times New Roman" w:hAnsi="Times New Roman" w:cs="Times New Roman"/>
          <w:sz w:val="24"/>
          <w:szCs w:val="24"/>
        </w:rPr>
        <w:t>. jeigu vienu metu susidarė avarinė situacija keliose vietose, pirmiausia reikia šalinti tuos gedimus, kurie kelia pavojų žmonių saugai, gali sukelti gaisrą;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.13</w:t>
      </w:r>
      <w:r w:rsidR="003301A2" w:rsidRPr="00EE2DC4">
        <w:rPr>
          <w:rFonts w:ascii="Times New Roman" w:hAnsi="Times New Roman" w:cs="Times New Roman"/>
          <w:sz w:val="24"/>
          <w:szCs w:val="24"/>
        </w:rPr>
        <w:t>. kilus gaisrui, elektrikas privalo iškviesti ugniagesius telefonu (jeigu to nepadarė kiti) ir pradėti gesinti gaisro židinį turimomis priemonėmis;</w:t>
      </w:r>
    </w:p>
    <w:p w:rsidR="003301A2" w:rsidRPr="00EE2DC4" w:rsidRDefault="008914E1" w:rsidP="0033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01A2">
        <w:rPr>
          <w:rFonts w:ascii="Times New Roman" w:hAnsi="Times New Roman" w:cs="Times New Roman"/>
          <w:sz w:val="24"/>
          <w:szCs w:val="24"/>
        </w:rPr>
        <w:t>.14</w:t>
      </w:r>
      <w:r w:rsidR="003301A2" w:rsidRPr="00EE2DC4">
        <w:rPr>
          <w:rFonts w:ascii="Times New Roman" w:hAnsi="Times New Roman" w:cs="Times New Roman"/>
          <w:sz w:val="24"/>
          <w:szCs w:val="24"/>
        </w:rPr>
        <w:t>. elektrikui draudžiama:</w:t>
      </w:r>
    </w:p>
    <w:p w:rsidR="003301A2" w:rsidRPr="00EE2DC4" w:rsidRDefault="003301A2" w:rsidP="00330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4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.14.1</w:t>
      </w:r>
      <w:r w:rsidRPr="00EE2DC4">
        <w:rPr>
          <w:rFonts w:ascii="Times New Roman" w:hAnsi="Times New Roman" w:cs="Times New Roman"/>
          <w:sz w:val="24"/>
          <w:szCs w:val="24"/>
        </w:rPr>
        <w:t>. keisti perdegusias lempas didesnio galingumo, negu apskaičiuotas atitinkamiems šviestuvams, lempomis;</w:t>
      </w:r>
    </w:p>
    <w:p w:rsidR="003301A2" w:rsidRPr="00EE2DC4" w:rsidRDefault="008914E1" w:rsidP="003301A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1A2">
        <w:rPr>
          <w:rFonts w:ascii="Times New Roman" w:hAnsi="Times New Roman" w:cs="Times New Roman"/>
          <w:sz w:val="24"/>
          <w:szCs w:val="24"/>
        </w:rPr>
        <w:t>.14.2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. naudoti savadarbius saugiklius, nekalibruotus </w:t>
      </w:r>
      <w:proofErr w:type="spellStart"/>
      <w:r w:rsidR="003301A2" w:rsidRPr="00EE2DC4">
        <w:rPr>
          <w:rFonts w:ascii="Times New Roman" w:hAnsi="Times New Roman" w:cs="Times New Roman"/>
          <w:sz w:val="24"/>
          <w:szCs w:val="24"/>
        </w:rPr>
        <w:t>kirptukus</w:t>
      </w:r>
      <w:proofErr w:type="spellEnd"/>
      <w:r w:rsidR="003301A2" w:rsidRPr="00EE2DC4">
        <w:rPr>
          <w:rFonts w:ascii="Times New Roman" w:hAnsi="Times New Roman" w:cs="Times New Roman"/>
          <w:sz w:val="24"/>
          <w:szCs w:val="24"/>
        </w:rPr>
        <w:t>;</w:t>
      </w:r>
    </w:p>
    <w:p w:rsidR="003301A2" w:rsidRPr="00EE2DC4" w:rsidRDefault="008914E1" w:rsidP="003301A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1A2">
        <w:rPr>
          <w:rFonts w:ascii="Times New Roman" w:hAnsi="Times New Roman" w:cs="Times New Roman"/>
          <w:sz w:val="24"/>
          <w:szCs w:val="24"/>
        </w:rPr>
        <w:t>.14.3</w:t>
      </w:r>
      <w:r w:rsidR="003301A2" w:rsidRPr="00EE2DC4">
        <w:rPr>
          <w:rFonts w:ascii="Times New Roman" w:hAnsi="Times New Roman" w:cs="Times New Roman"/>
          <w:sz w:val="24"/>
          <w:szCs w:val="24"/>
        </w:rPr>
        <w:t>. naudoti nepatikrintą gamintojo nurodytu būdu įtampos indikatorių;</w:t>
      </w:r>
    </w:p>
    <w:p w:rsidR="003301A2" w:rsidRPr="00EE2DC4" w:rsidRDefault="008914E1" w:rsidP="003301A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1A2">
        <w:rPr>
          <w:rFonts w:ascii="Times New Roman" w:hAnsi="Times New Roman" w:cs="Times New Roman"/>
          <w:sz w:val="24"/>
          <w:szCs w:val="24"/>
        </w:rPr>
        <w:t>.14.4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. naudoti </w:t>
      </w:r>
      <w:proofErr w:type="spellStart"/>
      <w:r w:rsidR="003301A2" w:rsidRPr="00EE2DC4">
        <w:rPr>
          <w:rFonts w:ascii="Times New Roman" w:hAnsi="Times New Roman" w:cs="Times New Roman"/>
          <w:sz w:val="24"/>
          <w:szCs w:val="24"/>
        </w:rPr>
        <w:t>įžemintuvams</w:t>
      </w:r>
      <w:proofErr w:type="spellEnd"/>
      <w:r w:rsidR="003301A2" w:rsidRPr="00EE2DC4">
        <w:rPr>
          <w:rFonts w:ascii="Times New Roman" w:hAnsi="Times New Roman" w:cs="Times New Roman"/>
          <w:sz w:val="24"/>
          <w:szCs w:val="24"/>
        </w:rPr>
        <w:t xml:space="preserve"> neskirtus įžeminimui laidininkus;</w:t>
      </w:r>
    </w:p>
    <w:p w:rsidR="003301A2" w:rsidRPr="00EE2DC4" w:rsidRDefault="008914E1" w:rsidP="003301A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1A2">
        <w:rPr>
          <w:rFonts w:ascii="Times New Roman" w:hAnsi="Times New Roman" w:cs="Times New Roman"/>
          <w:sz w:val="24"/>
          <w:szCs w:val="24"/>
        </w:rPr>
        <w:t>.14.5</w:t>
      </w:r>
      <w:r w:rsidR="003301A2" w:rsidRPr="00EE2DC4">
        <w:rPr>
          <w:rFonts w:ascii="Times New Roman" w:hAnsi="Times New Roman" w:cs="Times New Roman"/>
          <w:sz w:val="24"/>
          <w:szCs w:val="24"/>
        </w:rPr>
        <w:t>. remontuoti elektros tinklus ypač drėgnose patalpose, neišjungus įtampos;</w:t>
      </w:r>
    </w:p>
    <w:p w:rsidR="003301A2" w:rsidRPr="00EE2DC4" w:rsidRDefault="008914E1" w:rsidP="003301A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1A2">
        <w:rPr>
          <w:rFonts w:ascii="Times New Roman" w:hAnsi="Times New Roman" w:cs="Times New Roman"/>
          <w:sz w:val="24"/>
          <w:szCs w:val="24"/>
        </w:rPr>
        <w:t>.14.6</w:t>
      </w:r>
      <w:r w:rsidR="003301A2" w:rsidRPr="00EE2DC4">
        <w:rPr>
          <w:rFonts w:ascii="Times New Roman" w:hAnsi="Times New Roman" w:cs="Times New Roman"/>
          <w:sz w:val="24"/>
          <w:szCs w:val="24"/>
        </w:rPr>
        <w:t>. elektros srovės atžvilgiu pavojingo</w:t>
      </w:r>
      <w:r w:rsidR="003301A2">
        <w:rPr>
          <w:rFonts w:ascii="Times New Roman" w:hAnsi="Times New Roman" w:cs="Times New Roman"/>
          <w:sz w:val="24"/>
          <w:szCs w:val="24"/>
        </w:rPr>
        <w:t xml:space="preserve">se patalpose naudoti kilnojamus </w:t>
      </w:r>
      <w:r w:rsidR="003301A2" w:rsidRPr="00EE2DC4">
        <w:rPr>
          <w:rFonts w:ascii="Times New Roman" w:hAnsi="Times New Roman" w:cs="Times New Roman"/>
          <w:sz w:val="24"/>
          <w:szCs w:val="24"/>
        </w:rPr>
        <w:t>elektr</w:t>
      </w:r>
      <w:r w:rsidR="003301A2">
        <w:rPr>
          <w:rFonts w:ascii="Times New Roman" w:hAnsi="Times New Roman" w:cs="Times New Roman"/>
          <w:sz w:val="24"/>
          <w:szCs w:val="24"/>
        </w:rPr>
        <w:t>os šviestuvus aukštesnės kaip 36</w:t>
      </w:r>
      <w:r w:rsidR="003301A2" w:rsidRPr="00EE2DC4">
        <w:rPr>
          <w:rFonts w:ascii="Times New Roman" w:hAnsi="Times New Roman" w:cs="Times New Roman"/>
          <w:sz w:val="24"/>
          <w:szCs w:val="24"/>
        </w:rPr>
        <w:t xml:space="preserve"> V įtampos;</w:t>
      </w:r>
    </w:p>
    <w:p w:rsidR="003301A2" w:rsidRPr="00EE2DC4" w:rsidRDefault="008914E1" w:rsidP="003301A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01A2">
        <w:rPr>
          <w:rFonts w:ascii="Times New Roman" w:hAnsi="Times New Roman" w:cs="Times New Roman"/>
          <w:sz w:val="24"/>
          <w:szCs w:val="24"/>
        </w:rPr>
        <w:t>.14.7</w:t>
      </w:r>
      <w:r w:rsidR="003301A2" w:rsidRPr="00EE2DC4">
        <w:rPr>
          <w:rFonts w:ascii="Times New Roman" w:hAnsi="Times New Roman" w:cs="Times New Roman"/>
          <w:sz w:val="24"/>
          <w:szCs w:val="24"/>
        </w:rPr>
        <w:t>. palikti darbo vietą nebaigus būtinų darbų (nebaigus avarijos likvidavimo darbų);</w:t>
      </w:r>
    </w:p>
    <w:p w:rsidR="003301A2" w:rsidRPr="002C3B7D" w:rsidRDefault="008914E1" w:rsidP="003301A2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5</w:t>
      </w:r>
      <w:bookmarkStart w:id="0" w:name="_GoBack"/>
      <w:bookmarkEnd w:id="0"/>
      <w:r w:rsidR="003301A2">
        <w:rPr>
          <w:rFonts w:ascii="Times New Roman" w:hAnsi="Times New Roman" w:cs="Times New Roman"/>
          <w:sz w:val="24"/>
          <w:szCs w:val="24"/>
        </w:rPr>
        <w:t>.15</w:t>
      </w:r>
      <w:r w:rsidR="003301A2" w:rsidRPr="00EE2DC4">
        <w:rPr>
          <w:rFonts w:ascii="Times New Roman" w:hAnsi="Times New Roman" w:cs="Times New Roman"/>
          <w:sz w:val="24"/>
          <w:szCs w:val="24"/>
        </w:rPr>
        <w:t>. dirbti užlipus ant netvarkingų kopėčių ar pastolių, naudoti atsitiktines paaukštinimo priemones.</w:t>
      </w:r>
      <w:r w:rsidR="003301A2" w:rsidRPr="00EE2DC4">
        <w:t xml:space="preserve"> </w:t>
      </w:r>
    </w:p>
    <w:p w:rsidR="003301A2" w:rsidRDefault="003301A2" w:rsidP="008914E1">
      <w:pPr>
        <w:spacing w:after="0" w:line="240" w:lineRule="auto"/>
        <w:jc w:val="both"/>
      </w:pPr>
      <w:r w:rsidRPr="00A35922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3301A2" w:rsidRDefault="003301A2" w:rsidP="0033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1A2" w:rsidRDefault="003301A2" w:rsidP="003301A2">
      <w:pPr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301A2" w:rsidRDefault="003301A2" w:rsidP="0033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2E7" w:rsidRDefault="002472E7"/>
    <w:sectPr w:rsidR="002472E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92E5C"/>
    <w:multiLevelType w:val="multilevel"/>
    <w:tmpl w:val="88943F2E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A2"/>
    <w:rsid w:val="002472E7"/>
    <w:rsid w:val="003301A2"/>
    <w:rsid w:val="00640F7D"/>
    <w:rsid w:val="008914E1"/>
    <w:rsid w:val="00AC1E21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B075-1B27-4DD7-9DF4-DF18D169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01A2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3301A2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3301A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330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301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01A2"/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3301A2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2022-08-29T16:59:00Z</dcterms:created>
  <dcterms:modified xsi:type="dcterms:W3CDTF">2022-08-29T17:12:00Z</dcterms:modified>
</cp:coreProperties>
</file>